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1.苏银理财启源货币6号JS鑫福款(J04479)新增销售机构江苏盐城农村商业银行股份有限公司、江苏镇江农村商业银行股份有限公司、江苏紫金农村商业银行股份有限公司、江苏民丰农村商业银行股份有限公司。</w:t>
        <w:cr/>
        <w:t xml:space="preserve">	2.苏银理财启源货币7号A(J04868)新增销售机构江苏银行股份有限公司。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