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南银理财鼎瑞安稳一年定开2025第33期公募人民币理财产品发行公告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南银理财鼎瑞安稳一年定开2025第33期公募人民币理财产品（产品登记编码：Z7003225000423）已于2025年12月29日结束募集，符合产品成立条件，</w:t>
      </w:r>
      <w:r>
        <w:rPr>
          <w:rFonts w:ascii="方正仿宋简体" w:eastAsia="方正仿宋简体"/>
          <w:sz w:val="32"/>
          <w:szCs w:val="32"/>
        </w:rPr>
        <w:t>于2025年12月30日</w:t>
      </w:r>
      <w:r>
        <w:rPr>
          <w:rFonts w:hint="eastAsia" w:ascii="方正仿宋简体" w:eastAsia="方正仿宋简体"/>
          <w:sz w:val="32"/>
          <w:szCs w:val="32"/>
        </w:rPr>
        <w:t>成立。该产品募集金额330,033,060.00元，理财资金将按产品说明书约定进行投资。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2025年12月31日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