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南银理财珠联璧合鑫逸稳一年215期封闭式公募人民币理财产品（Y30215）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615,819,791.33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