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1.苏银理财恒源灵动最短持有180天1号A(J03705)新增销售机构江苏建湖农村商业银行股份有限公司。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2.苏银理财恒源灵动最短持有365天1号A(J06671)新增销售机构江苏建湖农村商业银行股份有限公司。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3.苏银理财恒源融达1号6月Z(J03613)新增销售机构浙江温州龙湾农村商业银行股份有限公司。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4.苏银理财恒源鑫安最短持有180天A(J03578)新增销售机构江苏建湖农村商业银行股份有限公司。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5.苏银理财恒源鑫泰最短持有180天1号A(J03769)新增销售机构广州农村商业银行股份有限公司。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6.苏银理财恒源鑫泰最短持有360天A(J07614)新增销售机构江苏建湖农村商业银行股份有限公司。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7.苏银理财恒源鑫泰最短持有90天A(J07286)新增销售机构江苏建湖农村商业银行股份有限公司。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0500E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2026-04-01T06:51:17Z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